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영 수 증</w:t>
      </w:r>
    </w:p>
    <w:p>
      <w:pPr>
        <w:spacing w:after="400" w:before="0"/>
        <w:jc w:val="center"/>
      </w:pPr>
      <w:r>
        <w:rPr>
          <w:rFonts w:ascii="Noto Serif KR" w:cs="Noto Serif KR" w:eastAsia="Noto Serif KR" w:hAnsi="Noto Serif KR"/>
          <w:color w:val="555555"/>
          <w:sz w:val="22"/>
          <w:szCs w:val="22"/>
        </w:rPr>
        <w:t xml:space="preserve">민법 제474조 영수증청구권에 따른 변제 증거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영수 정보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영수 유형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□ 전액 변제    □ 일부 변제    □ 대금 수령    □ 기타(                    )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영수 금액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금                            원整 (₩             )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영수 목적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지급 방법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□ 현금   □ 계좌이체   □ 수표   □ 기타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당사자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1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3"/>
                <w:szCs w:val="23"/>
              </w:rPr>
              <w:t xml:space="preserve">지급인 (준 사람)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성명: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주소: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연락처: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</w:tc>
        <w:tc>
          <w:tcPr>
            <w:tcW w:type="pct" w:w="50%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1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3"/>
                <w:szCs w:val="23"/>
              </w:rPr>
              <w:t xml:space="preserve">영수인 (받은 사람)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성명: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주소: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연락처: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생년월일: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</w:tc>
      </w:tr>
    </w:tbl>
    <w:p>
      <w:r>
        <w:t xml:space="preserve"/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영수일: 20    년    월    일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영수인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영 수 증</dc:title>
  <dc:creator>당당 (dangdang.io)</dc:creator>
  <dc:description>민법 제474조 영수증청구권에 따른 변제 증거</dc:description>
  <cp:lastModifiedBy>Un-named</cp:lastModifiedBy>
  <cp:revision>1</cp:revision>
  <dcterms:created xsi:type="dcterms:W3CDTF">2026-04-28T06:33:53.682Z</dcterms:created>
  <dcterms:modified xsi:type="dcterms:W3CDTF">2026-04-28T06:33:53.682Z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